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47F5" w14:textId="365E6054" w:rsidR="00073526" w:rsidRPr="007B52BF" w:rsidRDefault="00073526" w:rsidP="00073526">
      <w:pPr>
        <w:jc w:val="both"/>
        <w:rPr>
          <w:rFonts w:ascii="Arial" w:hAnsi="Arial" w:cs="Arial"/>
          <w:noProof/>
        </w:rPr>
      </w:pPr>
      <w:r w:rsidRPr="007B52BF">
        <w:rPr>
          <w:rFonts w:ascii="Arial" w:hAnsi="Arial" w:cs="Arial"/>
          <w:lang w:val="hr-HR"/>
        </w:rPr>
        <w:t xml:space="preserve">                            </w:t>
      </w:r>
      <w:r w:rsidRPr="007B52BF">
        <w:rPr>
          <w:rFonts w:ascii="Arial" w:hAnsi="Arial" w:cs="Arial"/>
          <w:noProof/>
          <w:lang w:val="hr-HR"/>
        </w:rPr>
        <w:t xml:space="preserve">  </w:t>
      </w:r>
      <w:r w:rsidRPr="007B52BF">
        <w:rPr>
          <w:rFonts w:ascii="Arial" w:hAnsi="Arial" w:cs="Arial"/>
          <w:noProof/>
          <w:lang w:val="hr-HR"/>
        </w:rPr>
        <w:drawing>
          <wp:inline distT="0" distB="0" distL="0" distR="0" wp14:anchorId="626A34C7" wp14:editId="1F7798AD">
            <wp:extent cx="525780" cy="617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3CE5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</w:t>
      </w:r>
    </w:p>
    <w:p w14:paraId="3EFF148D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  REPUBLIKA HRVATSKA</w:t>
      </w:r>
    </w:p>
    <w:p w14:paraId="5AC44CB3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PRIMORSKO-GORANSKA ŽUPANIJA</w:t>
      </w:r>
    </w:p>
    <w:p w14:paraId="37BF42F3" w14:textId="77777777" w:rsidR="00073526" w:rsidRPr="007B52BF" w:rsidRDefault="00073526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        OPĆINA LOVRAN</w:t>
      </w:r>
    </w:p>
    <w:p w14:paraId="3F78288A" w14:textId="77777777" w:rsidR="00FF4AFD" w:rsidRPr="007B52BF" w:rsidRDefault="00FF4AFD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</w:t>
      </w:r>
      <w:r w:rsidR="00073526" w:rsidRPr="007B52BF">
        <w:rPr>
          <w:rFonts w:ascii="Arial" w:hAnsi="Arial" w:cs="Arial"/>
          <w:lang w:val="hr-HR"/>
        </w:rPr>
        <w:t xml:space="preserve"> UPRAVNI ODJEL </w:t>
      </w:r>
      <w:r w:rsidRPr="007B52BF">
        <w:rPr>
          <w:rFonts w:ascii="Arial" w:hAnsi="Arial" w:cs="Arial"/>
          <w:lang w:val="hr-HR"/>
        </w:rPr>
        <w:t xml:space="preserve">KOMUNALNI SUSTAV I </w:t>
      </w:r>
    </w:p>
    <w:p w14:paraId="7FB7FBD0" w14:textId="77777777" w:rsidR="00FF4AFD" w:rsidRPr="007B52BF" w:rsidRDefault="00FF4AFD" w:rsidP="0007352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               PROSTORNO PLANIRANJE</w:t>
      </w:r>
    </w:p>
    <w:p w14:paraId="504457EB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68EDA7DD" w14:textId="662F9B73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KLASA: </w:t>
      </w:r>
      <w:r w:rsidR="00192442" w:rsidRPr="007B52BF">
        <w:rPr>
          <w:rFonts w:ascii="Arial" w:hAnsi="Arial" w:cs="Arial"/>
          <w:lang w:val="hr-HR"/>
        </w:rPr>
        <w:t>112-0</w:t>
      </w:r>
      <w:r w:rsidR="006D0B4A">
        <w:rPr>
          <w:rFonts w:ascii="Arial" w:hAnsi="Arial" w:cs="Arial"/>
          <w:lang w:val="hr-HR"/>
        </w:rPr>
        <w:t>4</w:t>
      </w:r>
      <w:r w:rsidR="00192442" w:rsidRPr="007B52BF">
        <w:rPr>
          <w:rFonts w:ascii="Arial" w:hAnsi="Arial" w:cs="Arial"/>
          <w:lang w:val="hr-HR"/>
        </w:rPr>
        <w:t>/2</w:t>
      </w:r>
      <w:r w:rsidR="006D0B4A">
        <w:rPr>
          <w:rFonts w:ascii="Arial" w:hAnsi="Arial" w:cs="Arial"/>
          <w:lang w:val="hr-HR"/>
        </w:rPr>
        <w:t>5</w:t>
      </w:r>
      <w:r w:rsidR="00192442" w:rsidRPr="007B52BF">
        <w:rPr>
          <w:rFonts w:ascii="Arial" w:hAnsi="Arial" w:cs="Arial"/>
          <w:lang w:val="hr-HR"/>
        </w:rPr>
        <w:t>-01/</w:t>
      </w:r>
      <w:r w:rsidR="00172AB5" w:rsidRPr="007B52BF">
        <w:rPr>
          <w:rFonts w:ascii="Arial" w:hAnsi="Arial" w:cs="Arial"/>
          <w:lang w:val="hr-HR"/>
        </w:rPr>
        <w:t>1</w:t>
      </w:r>
    </w:p>
    <w:p w14:paraId="004DACCB" w14:textId="75F96549" w:rsidR="00D57906" w:rsidRPr="007B52BF" w:rsidRDefault="00027329" w:rsidP="00D5790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URBROJ: </w:t>
      </w:r>
      <w:r w:rsidR="00172AB5" w:rsidRPr="007B52BF">
        <w:rPr>
          <w:rFonts w:ascii="Arial" w:hAnsi="Arial" w:cs="Arial"/>
          <w:lang w:val="hr-HR"/>
        </w:rPr>
        <w:t>2170-25-03-01-2</w:t>
      </w:r>
      <w:r w:rsidR="006D0B4A">
        <w:rPr>
          <w:rFonts w:ascii="Arial" w:hAnsi="Arial" w:cs="Arial"/>
          <w:lang w:val="hr-HR"/>
        </w:rPr>
        <w:t>5</w:t>
      </w:r>
      <w:r w:rsidR="00172AB5" w:rsidRPr="007B52BF">
        <w:rPr>
          <w:rFonts w:ascii="Arial" w:hAnsi="Arial" w:cs="Arial"/>
          <w:lang w:val="hr-HR"/>
        </w:rPr>
        <w:t>-</w:t>
      </w:r>
      <w:r w:rsidR="00A21289" w:rsidRPr="00A21289">
        <w:rPr>
          <w:rFonts w:ascii="Arial" w:hAnsi="Arial" w:cs="Arial"/>
          <w:lang w:val="hr-HR"/>
        </w:rPr>
        <w:t>1</w:t>
      </w:r>
    </w:p>
    <w:p w14:paraId="3EEAA39D" w14:textId="49E0648F" w:rsidR="00D57906" w:rsidRPr="007B52BF" w:rsidRDefault="003C036E" w:rsidP="00D5790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Lovran, </w:t>
      </w:r>
      <w:r w:rsidR="00FE7230">
        <w:rPr>
          <w:rFonts w:ascii="Arial" w:hAnsi="Arial" w:cs="Arial"/>
          <w:lang w:val="hr-HR"/>
        </w:rPr>
        <w:t>29</w:t>
      </w:r>
      <w:r w:rsidR="006D0B4A">
        <w:rPr>
          <w:rFonts w:ascii="Arial" w:hAnsi="Arial" w:cs="Arial"/>
          <w:lang w:val="hr-HR"/>
        </w:rPr>
        <w:t xml:space="preserve">. </w:t>
      </w:r>
      <w:r w:rsidR="00E11CA1">
        <w:rPr>
          <w:rFonts w:ascii="Arial" w:hAnsi="Arial" w:cs="Arial"/>
          <w:lang w:val="hr-HR"/>
        </w:rPr>
        <w:t>listopada</w:t>
      </w:r>
      <w:r w:rsidR="006D0B4A">
        <w:rPr>
          <w:rFonts w:ascii="Arial" w:hAnsi="Arial" w:cs="Arial"/>
          <w:lang w:val="hr-HR"/>
        </w:rPr>
        <w:t xml:space="preserve"> 2025. </w:t>
      </w:r>
      <w:r w:rsidR="00172AB5" w:rsidRPr="007B52BF">
        <w:rPr>
          <w:rFonts w:ascii="Arial" w:hAnsi="Arial" w:cs="Arial"/>
          <w:lang w:val="hr-HR"/>
        </w:rPr>
        <w:t xml:space="preserve"> </w:t>
      </w:r>
      <w:r w:rsidR="00027329" w:rsidRPr="007B52BF">
        <w:rPr>
          <w:rFonts w:ascii="Arial" w:hAnsi="Arial" w:cs="Arial"/>
          <w:lang w:val="hr-HR"/>
        </w:rPr>
        <w:t xml:space="preserve"> </w:t>
      </w:r>
      <w:r w:rsidR="00D57906" w:rsidRPr="007B52BF">
        <w:rPr>
          <w:rFonts w:ascii="Arial" w:hAnsi="Arial" w:cs="Arial"/>
          <w:lang w:val="hr-HR"/>
        </w:rPr>
        <w:tab/>
      </w:r>
    </w:p>
    <w:p w14:paraId="4A939CE5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1BF6E3C5" w14:textId="16322DC8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ab/>
      </w:r>
      <w:r w:rsidR="00172AB5" w:rsidRPr="007B52BF">
        <w:rPr>
          <w:rFonts w:ascii="Arial" w:hAnsi="Arial" w:cs="Arial"/>
          <w:lang w:val="hr-HR"/>
        </w:rPr>
        <w:t>P</w:t>
      </w:r>
      <w:r w:rsidR="00954BE1" w:rsidRPr="007B52BF">
        <w:rPr>
          <w:rFonts w:ascii="Arial" w:hAnsi="Arial" w:cs="Arial"/>
          <w:lang w:val="hr-HR"/>
        </w:rPr>
        <w:t>ročelnik U</w:t>
      </w:r>
      <w:r w:rsidR="00073526" w:rsidRPr="007B52BF">
        <w:rPr>
          <w:rFonts w:ascii="Arial" w:hAnsi="Arial" w:cs="Arial"/>
          <w:lang w:val="hr-HR"/>
        </w:rPr>
        <w:t>pravnog</w:t>
      </w:r>
      <w:r w:rsidR="00954BE1" w:rsidRPr="007B52BF">
        <w:rPr>
          <w:rFonts w:ascii="Arial" w:hAnsi="Arial" w:cs="Arial"/>
          <w:lang w:val="hr-HR"/>
        </w:rPr>
        <w:t xml:space="preserve"> odjel</w:t>
      </w:r>
      <w:r w:rsidR="00073526" w:rsidRPr="007B52BF">
        <w:rPr>
          <w:rFonts w:ascii="Arial" w:hAnsi="Arial" w:cs="Arial"/>
          <w:lang w:val="hr-HR"/>
        </w:rPr>
        <w:t>a</w:t>
      </w:r>
      <w:r w:rsidR="00954BE1" w:rsidRPr="007B52BF">
        <w:rPr>
          <w:rFonts w:ascii="Arial" w:hAnsi="Arial" w:cs="Arial"/>
          <w:lang w:val="hr-HR"/>
        </w:rPr>
        <w:t xml:space="preserve"> za komunalni sustav i prostorno planiranje,</w:t>
      </w:r>
      <w:r w:rsidR="00027329" w:rsidRPr="007B52BF">
        <w:rPr>
          <w:rFonts w:ascii="Arial" w:hAnsi="Arial" w:cs="Arial"/>
          <w:lang w:val="hr-HR"/>
        </w:rPr>
        <w:t xml:space="preserve"> na temelju članka </w:t>
      </w:r>
      <w:r w:rsidR="00172AB5" w:rsidRPr="007B52BF">
        <w:rPr>
          <w:rFonts w:ascii="Arial" w:hAnsi="Arial" w:cs="Arial"/>
          <w:lang w:val="hr-HR"/>
        </w:rPr>
        <w:t>19</w:t>
      </w:r>
      <w:r w:rsidR="00027329" w:rsidRPr="007B52BF">
        <w:rPr>
          <w:rFonts w:ascii="Arial" w:hAnsi="Arial" w:cs="Arial"/>
          <w:lang w:val="hr-HR"/>
        </w:rPr>
        <w:t xml:space="preserve">., vezano uz članak </w:t>
      </w:r>
      <w:r w:rsidR="00172AB5" w:rsidRPr="007B52BF">
        <w:rPr>
          <w:rFonts w:ascii="Arial" w:hAnsi="Arial" w:cs="Arial"/>
          <w:lang w:val="hr-HR"/>
        </w:rPr>
        <w:t>17</w:t>
      </w:r>
      <w:r w:rsidR="00027329" w:rsidRPr="007B52BF">
        <w:rPr>
          <w:rFonts w:ascii="Arial" w:hAnsi="Arial" w:cs="Arial"/>
          <w:lang w:val="hr-HR"/>
        </w:rPr>
        <w:t>. Zakona o službenicima i namještenicima u lokalnoj i područnoj (regionalnoj) samoupravi (NN 86/08, 61/11, 04/18, 112/19</w:t>
      </w:r>
      <w:r w:rsidR="006D0B4A">
        <w:rPr>
          <w:rFonts w:ascii="Arial" w:hAnsi="Arial" w:cs="Arial"/>
          <w:lang w:val="hr-HR"/>
        </w:rPr>
        <w:t xml:space="preserve">, </w:t>
      </w:r>
      <w:r w:rsidR="006D0B4A" w:rsidRPr="002D1855">
        <w:rPr>
          <w:rFonts w:ascii="Arial" w:hAnsi="Arial" w:cs="Arial"/>
        </w:rPr>
        <w:t>17/25</w:t>
      </w:r>
      <w:r w:rsidR="00027329" w:rsidRPr="007B52BF">
        <w:rPr>
          <w:rFonts w:ascii="Arial" w:hAnsi="Arial" w:cs="Arial"/>
          <w:lang w:val="hr-HR"/>
        </w:rPr>
        <w:t xml:space="preserve">) – u nastavku teksta: ZSN </w:t>
      </w:r>
      <w:r w:rsidR="00CF58CE" w:rsidRPr="007B52BF">
        <w:rPr>
          <w:rFonts w:ascii="Arial" w:hAnsi="Arial" w:cs="Arial"/>
          <w:lang w:val="hr-HR"/>
        </w:rPr>
        <w:t xml:space="preserve">i Planu prijma </w:t>
      </w:r>
      <w:r w:rsidR="00027329" w:rsidRPr="007B52BF">
        <w:rPr>
          <w:rFonts w:ascii="Arial" w:hAnsi="Arial" w:cs="Arial"/>
          <w:lang w:val="hr-HR"/>
        </w:rPr>
        <w:t>u službu u Općini Lovran za 202</w:t>
      </w:r>
      <w:r w:rsidR="006D0B4A">
        <w:rPr>
          <w:rFonts w:ascii="Arial" w:hAnsi="Arial" w:cs="Arial"/>
          <w:lang w:val="hr-HR"/>
        </w:rPr>
        <w:t>5</w:t>
      </w:r>
      <w:r w:rsidR="00CF58CE" w:rsidRPr="007B52BF">
        <w:rPr>
          <w:rFonts w:ascii="Arial" w:hAnsi="Arial" w:cs="Arial"/>
          <w:lang w:val="hr-HR"/>
        </w:rPr>
        <w:t>. godinu („Služben</w:t>
      </w:r>
      <w:r w:rsidR="0080306B" w:rsidRPr="007B52BF">
        <w:rPr>
          <w:rFonts w:ascii="Arial" w:hAnsi="Arial" w:cs="Arial"/>
          <w:lang w:val="hr-HR"/>
        </w:rPr>
        <w:t xml:space="preserve">e novine Općine Lovran“ br. </w:t>
      </w:r>
      <w:r w:rsidR="006D0B4A">
        <w:rPr>
          <w:rFonts w:ascii="Arial" w:hAnsi="Arial" w:cs="Arial"/>
          <w:lang w:val="hr-HR"/>
        </w:rPr>
        <w:t>1/25</w:t>
      </w:r>
      <w:r w:rsidR="00E11CA1">
        <w:rPr>
          <w:rFonts w:ascii="Arial" w:hAnsi="Arial" w:cs="Arial"/>
          <w:lang w:val="hr-HR"/>
        </w:rPr>
        <w:t>, 10/25</w:t>
      </w:r>
      <w:r w:rsidR="00DD6219">
        <w:rPr>
          <w:rFonts w:ascii="Arial" w:hAnsi="Arial" w:cs="Arial"/>
          <w:lang w:val="hr-HR"/>
        </w:rPr>
        <w:t>, 11/25</w:t>
      </w:r>
      <w:r w:rsidR="00CF58CE" w:rsidRPr="007B52BF">
        <w:rPr>
          <w:rFonts w:ascii="Arial" w:hAnsi="Arial" w:cs="Arial"/>
          <w:lang w:val="hr-HR"/>
        </w:rPr>
        <w:t>)</w:t>
      </w:r>
      <w:r w:rsidR="00027329" w:rsidRPr="007B52BF">
        <w:rPr>
          <w:rFonts w:ascii="Arial" w:hAnsi="Arial" w:cs="Arial"/>
          <w:lang w:val="hr-HR"/>
        </w:rPr>
        <w:t>,</w:t>
      </w:r>
      <w:r w:rsidR="00CF58CE" w:rsidRPr="007B52BF">
        <w:rPr>
          <w:rFonts w:ascii="Arial" w:hAnsi="Arial" w:cs="Arial"/>
          <w:lang w:val="hr-HR"/>
        </w:rPr>
        <w:t xml:space="preserve"> </w:t>
      </w:r>
      <w:r w:rsidR="00027329" w:rsidRPr="007B52BF">
        <w:rPr>
          <w:rFonts w:ascii="Arial" w:hAnsi="Arial" w:cs="Arial"/>
          <w:lang w:val="hr-HR"/>
        </w:rPr>
        <w:t>raspisuje</w:t>
      </w:r>
    </w:p>
    <w:p w14:paraId="698CC997" w14:textId="77777777" w:rsidR="00D57906" w:rsidRPr="007B52BF" w:rsidRDefault="00D57906" w:rsidP="00D57906">
      <w:pPr>
        <w:jc w:val="both"/>
        <w:rPr>
          <w:rFonts w:ascii="Arial" w:hAnsi="Arial" w:cs="Arial"/>
          <w:lang w:val="hr-HR"/>
        </w:rPr>
      </w:pPr>
    </w:p>
    <w:p w14:paraId="591E9B91" w14:textId="77777777" w:rsidR="00D57906" w:rsidRPr="007B52BF" w:rsidRDefault="00D57906" w:rsidP="00D57906">
      <w:pPr>
        <w:jc w:val="center"/>
        <w:rPr>
          <w:rFonts w:ascii="Arial" w:hAnsi="Arial" w:cs="Arial"/>
          <w:lang w:val="hr-HR"/>
        </w:rPr>
      </w:pPr>
    </w:p>
    <w:p w14:paraId="0642F13B" w14:textId="77777777" w:rsidR="00D57906" w:rsidRPr="007B52BF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JAVNI NATJEČAJ</w:t>
      </w:r>
    </w:p>
    <w:p w14:paraId="512D18F5" w14:textId="77777777" w:rsidR="00D57906" w:rsidRPr="007B52BF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za prijam u službu</w:t>
      </w:r>
    </w:p>
    <w:p w14:paraId="4A235581" w14:textId="77777777" w:rsidR="007426E3" w:rsidRPr="007B52BF" w:rsidRDefault="007426E3" w:rsidP="00D57906">
      <w:pPr>
        <w:jc w:val="both"/>
        <w:rPr>
          <w:rFonts w:ascii="Arial" w:hAnsi="Arial" w:cs="Arial"/>
          <w:b/>
          <w:lang w:val="hr-HR"/>
        </w:rPr>
      </w:pPr>
    </w:p>
    <w:p w14:paraId="48942249" w14:textId="3D987AE8" w:rsidR="00CF58CE" w:rsidRPr="007B52BF" w:rsidRDefault="00D57906" w:rsidP="00CF58CE">
      <w:p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 xml:space="preserve">u Općinu Lovran, </w:t>
      </w:r>
      <w:r w:rsidR="00954BE1" w:rsidRPr="007B52BF">
        <w:rPr>
          <w:rFonts w:ascii="Arial" w:hAnsi="Arial" w:cs="Arial"/>
          <w:lang w:val="hr-HR"/>
        </w:rPr>
        <w:t>Upravni odjel za komunalni sustav i prostorno planiranje</w:t>
      </w:r>
      <w:r w:rsidR="00AD1E93" w:rsidRPr="007B52BF">
        <w:rPr>
          <w:rFonts w:ascii="Arial" w:hAnsi="Arial" w:cs="Arial"/>
          <w:lang w:val="hr-HR"/>
        </w:rPr>
        <w:t xml:space="preserve">, </w:t>
      </w:r>
      <w:bookmarkStart w:id="0" w:name="_Hlk183682919"/>
      <w:r w:rsidR="00172AB5" w:rsidRPr="007B52BF">
        <w:rPr>
          <w:rFonts w:ascii="Arial" w:hAnsi="Arial" w:cs="Arial"/>
          <w:lang w:val="hr-HR"/>
        </w:rPr>
        <w:t>Komunalno i prometno redarstvo</w:t>
      </w:r>
      <w:bookmarkEnd w:id="0"/>
      <w:r w:rsidR="00954BE1" w:rsidRPr="007B52BF">
        <w:rPr>
          <w:rFonts w:ascii="Arial" w:hAnsi="Arial" w:cs="Arial"/>
          <w:lang w:val="hr-HR"/>
        </w:rPr>
        <w:t xml:space="preserve">, </w:t>
      </w:r>
      <w:r w:rsidR="00CF58CE" w:rsidRPr="007B52BF">
        <w:rPr>
          <w:rFonts w:ascii="Arial" w:hAnsi="Arial" w:cs="Arial"/>
          <w:lang w:val="hr-HR"/>
        </w:rPr>
        <w:t>na radno mjesto:</w:t>
      </w:r>
    </w:p>
    <w:p w14:paraId="312F5A16" w14:textId="2BB6F928" w:rsidR="00B91584" w:rsidRPr="007B52BF" w:rsidRDefault="00172AB5" w:rsidP="004350F2">
      <w:pPr>
        <w:pStyle w:val="Odlomakpopisa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lang w:val="hr-HR"/>
        </w:rPr>
      </w:pPr>
      <w:bookmarkStart w:id="1" w:name="_Hlk183682879"/>
      <w:r w:rsidRPr="007B52BF">
        <w:rPr>
          <w:rFonts w:ascii="Arial" w:hAnsi="Arial" w:cs="Arial"/>
          <w:b/>
          <w:lang w:val="hr-HR"/>
        </w:rPr>
        <w:t>Referent – prometno-komunalni redar</w:t>
      </w:r>
      <w:bookmarkEnd w:id="1"/>
      <w:r w:rsidR="00B91584" w:rsidRPr="007B52BF">
        <w:rPr>
          <w:rFonts w:ascii="Arial" w:hAnsi="Arial" w:cs="Arial"/>
          <w:b/>
          <w:lang w:val="hr-HR"/>
        </w:rPr>
        <w:t xml:space="preserve">, </w:t>
      </w:r>
      <w:r w:rsidR="00B91584" w:rsidRPr="007B52BF">
        <w:rPr>
          <w:rFonts w:ascii="Arial" w:hAnsi="Arial" w:cs="Arial"/>
          <w:lang w:val="hr-HR"/>
        </w:rPr>
        <w:t xml:space="preserve">1 izvršitelj/ica na </w:t>
      </w:r>
      <w:r w:rsidRPr="007B52BF">
        <w:rPr>
          <w:rFonts w:ascii="Arial" w:hAnsi="Arial" w:cs="Arial"/>
          <w:lang w:val="hr-HR"/>
        </w:rPr>
        <w:t>ne</w:t>
      </w:r>
      <w:r w:rsidR="00B91584" w:rsidRPr="007B52BF">
        <w:rPr>
          <w:rFonts w:ascii="Arial" w:hAnsi="Arial" w:cs="Arial"/>
          <w:lang w:val="hr-HR"/>
        </w:rPr>
        <w:t xml:space="preserve">određeno vrijeme </w:t>
      </w:r>
    </w:p>
    <w:p w14:paraId="7B621B28" w14:textId="77777777" w:rsidR="00172AB5" w:rsidRPr="007B52BF" w:rsidRDefault="00172AB5" w:rsidP="00B91584">
      <w:pPr>
        <w:jc w:val="both"/>
        <w:rPr>
          <w:rFonts w:ascii="Arial" w:hAnsi="Arial" w:cs="Arial"/>
          <w:b/>
          <w:lang w:val="hr-HR"/>
        </w:rPr>
      </w:pPr>
    </w:p>
    <w:p w14:paraId="009FDC7B" w14:textId="269D4B65" w:rsidR="00B91584" w:rsidRPr="007B52BF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Opći uvjeti za prijam u službu su:</w:t>
      </w:r>
    </w:p>
    <w:p w14:paraId="0FDA1009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punoljetnost,</w:t>
      </w:r>
    </w:p>
    <w:p w14:paraId="3BA5E956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hrvatsko državljanstvo,</w:t>
      </w:r>
    </w:p>
    <w:p w14:paraId="66F552D5" w14:textId="77777777" w:rsidR="00B91584" w:rsidRPr="007B52BF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zdravstvena sposobnost za obavljanje poslova radnog mjesta.</w:t>
      </w:r>
    </w:p>
    <w:p w14:paraId="6C779B94" w14:textId="77777777" w:rsidR="00B91584" w:rsidRPr="007B52BF" w:rsidRDefault="00B91584" w:rsidP="00B91584">
      <w:pPr>
        <w:jc w:val="both"/>
        <w:rPr>
          <w:rFonts w:ascii="Arial" w:hAnsi="Arial" w:cs="Arial"/>
          <w:lang w:val="hr-HR"/>
        </w:rPr>
      </w:pPr>
    </w:p>
    <w:p w14:paraId="439873AD" w14:textId="77777777" w:rsidR="00B91584" w:rsidRPr="007B52BF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b/>
          <w:lang w:val="hr-HR"/>
        </w:rPr>
        <w:t>Osim općih uvjeta za prijam u službu kandidati moraju ispunjavati i sljedeće posebne uvjete:</w:t>
      </w:r>
    </w:p>
    <w:p w14:paraId="4A9A97E0" w14:textId="7EE5B749" w:rsidR="00B91584" w:rsidRPr="007B52BF" w:rsidRDefault="00172AB5" w:rsidP="00A1443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srednja stručna sprema u četverogodišnjem trajanju</w:t>
      </w:r>
      <w:r w:rsidR="00B91584" w:rsidRPr="007B52BF">
        <w:rPr>
          <w:rFonts w:ascii="Arial" w:hAnsi="Arial" w:cs="Arial"/>
          <w:lang w:val="hr-HR"/>
        </w:rPr>
        <w:t>,</w:t>
      </w:r>
    </w:p>
    <w:p w14:paraId="6A16633C" w14:textId="612483D0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najmanje jedna godina radnog iskustva,</w:t>
      </w:r>
    </w:p>
    <w:p w14:paraId="45AD160A" w14:textId="415B335F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položen državni stručni ispit,</w:t>
      </w:r>
    </w:p>
    <w:p w14:paraId="29CB0AA3" w14:textId="1C475B9B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završen program osposobljavanja za obavljanje poslova prometnog redara,</w:t>
      </w:r>
    </w:p>
    <w:p w14:paraId="13D4FA1C" w14:textId="6CF5A107" w:rsidR="00172AB5" w:rsidRPr="007B52BF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položen vozački ispit B kategorije,</w:t>
      </w:r>
    </w:p>
    <w:p w14:paraId="3F80FD31" w14:textId="7AFD7FA2" w:rsidR="006E1162" w:rsidRPr="007B52BF" w:rsidRDefault="00B91584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znanje rada na računalu.</w:t>
      </w:r>
    </w:p>
    <w:p w14:paraId="6271EC37" w14:textId="77777777" w:rsidR="00CF58CE" w:rsidRPr="007B52BF" w:rsidRDefault="00CF58CE" w:rsidP="00D57906">
      <w:pPr>
        <w:jc w:val="both"/>
        <w:rPr>
          <w:rFonts w:ascii="Arial" w:hAnsi="Arial" w:cs="Arial"/>
        </w:rPr>
      </w:pPr>
    </w:p>
    <w:p w14:paraId="06193780" w14:textId="16812A3C" w:rsidR="00172AB5" w:rsidRPr="007B52BF" w:rsidRDefault="00172AB5" w:rsidP="009A103F">
      <w:pPr>
        <w:pStyle w:val="Odlomakpopisa"/>
        <w:ind w:left="0"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Na natječaj se mogu prijaviti i kandidati koji nemaju položen državni ispit odgovarajuće razine, uz obvezu polaganja državnog ispita sukladno članku 14. ZNS.</w:t>
      </w:r>
    </w:p>
    <w:p w14:paraId="4EF0C743" w14:textId="77777777" w:rsidR="00172AB5" w:rsidRPr="007B52BF" w:rsidRDefault="00172AB5" w:rsidP="00D57906">
      <w:pPr>
        <w:jc w:val="both"/>
        <w:rPr>
          <w:rFonts w:ascii="Arial" w:hAnsi="Arial" w:cs="Arial"/>
        </w:rPr>
      </w:pPr>
    </w:p>
    <w:p w14:paraId="0DA47FB6" w14:textId="15EDF1F0" w:rsidR="00241F1C" w:rsidRPr="007B52BF" w:rsidRDefault="00241F1C" w:rsidP="009A103F">
      <w:pPr>
        <w:ind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Osoba koja nema završen program osposobljavanja za obavljanje poslova prometnog redara može biti primljena u službu, pod uvjetom da u roku od 12 mjeseci od dana prijma uspješno završi program osposobljavanja. </w:t>
      </w:r>
    </w:p>
    <w:p w14:paraId="6A80FBE1" w14:textId="77777777" w:rsidR="00241F1C" w:rsidRPr="007B52BF" w:rsidRDefault="00241F1C" w:rsidP="00D57906">
      <w:pPr>
        <w:jc w:val="both"/>
        <w:rPr>
          <w:rFonts w:ascii="Arial" w:hAnsi="Arial" w:cs="Arial"/>
        </w:rPr>
      </w:pPr>
    </w:p>
    <w:p w14:paraId="3553A589" w14:textId="192D5E6D" w:rsidR="00DA32B8" w:rsidRDefault="00DA32B8" w:rsidP="009A103F">
      <w:pPr>
        <w:ind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Riječi i pojmovi koji imaju rodno značenje korišteni u ovom </w:t>
      </w:r>
      <w:r w:rsidR="007B52BF">
        <w:rPr>
          <w:rFonts w:ascii="Arial" w:hAnsi="Arial" w:cs="Arial"/>
        </w:rPr>
        <w:t>natječaju</w:t>
      </w:r>
      <w:r w:rsidRPr="007B52BF">
        <w:rPr>
          <w:rFonts w:ascii="Arial" w:hAnsi="Arial" w:cs="Arial"/>
        </w:rPr>
        <w:t xml:space="preserve"> odnose se jednako na muški i ženski rod bez obzira jesu li korišteni u muškom ili ženskom rodu.</w:t>
      </w:r>
    </w:p>
    <w:p w14:paraId="5C5D47E2" w14:textId="77777777" w:rsidR="007B52BF" w:rsidRPr="007B52BF" w:rsidRDefault="007B52BF" w:rsidP="00DA32B8">
      <w:pPr>
        <w:jc w:val="both"/>
        <w:rPr>
          <w:rFonts w:ascii="Arial" w:hAnsi="Arial" w:cs="Arial"/>
        </w:rPr>
      </w:pPr>
    </w:p>
    <w:p w14:paraId="65023768" w14:textId="77777777" w:rsidR="00DA32B8" w:rsidRDefault="00DA32B8" w:rsidP="009A103F">
      <w:pPr>
        <w:ind w:firstLine="36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Za prijam u službu osobe koja je strani državljanin ili osoba bez državljanstva, osim ispunjavanja uvjeta propisanih posebnim zakonom, potrebno je prethodno odobrenje središnjeg tijela državne uprave nadležnog za službeničke odnose.</w:t>
      </w:r>
    </w:p>
    <w:p w14:paraId="49C6BD83" w14:textId="77777777" w:rsidR="007B52BF" w:rsidRPr="007B52BF" w:rsidRDefault="007B52BF" w:rsidP="00DA32B8">
      <w:pPr>
        <w:jc w:val="both"/>
        <w:rPr>
          <w:rFonts w:ascii="Arial" w:hAnsi="Arial" w:cs="Arial"/>
        </w:rPr>
      </w:pPr>
    </w:p>
    <w:p w14:paraId="21148B4B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  <w:b/>
        </w:rPr>
      </w:pPr>
      <w:r w:rsidRPr="007B52BF">
        <w:rPr>
          <w:rFonts w:ascii="Arial" w:hAnsi="Arial" w:cs="Arial"/>
        </w:rPr>
        <w:t xml:space="preserve">Radno iskustvo na odgovarajućim poslovima definirano je </w:t>
      </w:r>
      <w:r w:rsidRPr="007B52BF">
        <w:rPr>
          <w:rFonts w:ascii="Arial" w:hAnsi="Arial" w:cs="Arial"/>
          <w:b/>
        </w:rPr>
        <w:t>člankom 13. ZSN-a.</w:t>
      </w:r>
    </w:p>
    <w:p w14:paraId="2C306F0D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5920FF0B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Poznavanje rada na računalu dokazuje se stručnom provjerom. </w:t>
      </w:r>
    </w:p>
    <w:p w14:paraId="61E5211C" w14:textId="77777777" w:rsidR="00DA32B8" w:rsidRPr="007B52BF" w:rsidRDefault="00DA32B8" w:rsidP="00DA32B8">
      <w:pPr>
        <w:pStyle w:val="Odlomakpopisa"/>
        <w:ind w:left="0"/>
        <w:jc w:val="both"/>
        <w:rPr>
          <w:rFonts w:ascii="Arial" w:hAnsi="Arial" w:cs="Arial"/>
        </w:rPr>
      </w:pPr>
    </w:p>
    <w:p w14:paraId="32AD5363" w14:textId="77777777" w:rsidR="007B52BF" w:rsidRDefault="00DA32B8" w:rsidP="007B52BF">
      <w:pPr>
        <w:pStyle w:val="Odlomakpopisa"/>
        <w:ind w:left="0"/>
        <w:jc w:val="both"/>
        <w:rPr>
          <w:rFonts w:ascii="Arial" w:hAnsi="Arial" w:cs="Arial"/>
          <w:b/>
        </w:rPr>
      </w:pPr>
      <w:r w:rsidRPr="007B52BF">
        <w:rPr>
          <w:rFonts w:ascii="Arial" w:hAnsi="Arial" w:cs="Arial"/>
        </w:rPr>
        <w:t xml:space="preserve">U službu ne može biti primljena osoba za čiji prijam postoje </w:t>
      </w:r>
      <w:r w:rsidRPr="007B52BF">
        <w:rPr>
          <w:rFonts w:ascii="Arial" w:hAnsi="Arial" w:cs="Arial"/>
          <w:b/>
        </w:rPr>
        <w:t>zapreke iz članka 15. i članka 16. ZSN-a.</w:t>
      </w:r>
    </w:p>
    <w:p w14:paraId="6E4CC0DB" w14:textId="6FE8024E" w:rsidR="00073526" w:rsidRPr="007B52BF" w:rsidRDefault="00073526" w:rsidP="007B52BF">
      <w:pPr>
        <w:pStyle w:val="Odlomakpopisa"/>
        <w:ind w:left="0"/>
        <w:jc w:val="both"/>
        <w:rPr>
          <w:rFonts w:ascii="Arial" w:hAnsi="Arial" w:cs="Arial"/>
          <w:b/>
        </w:rPr>
      </w:pPr>
      <w:r w:rsidRPr="007B52BF">
        <w:rPr>
          <w:rFonts w:ascii="Arial" w:hAnsi="Arial" w:cs="Arial"/>
          <w:b/>
          <w:lang w:val="hr-HR"/>
        </w:rPr>
        <w:lastRenderedPageBreak/>
        <w:t>Uz pisanu prijavu na Natječaj kandidati su dužni priložiti slijedeće priloge koji  ne moraju biti u ovjerenim preslikama, ukoliko nije drugačije naznačeno. Odabrani kandidat će predočiti izvornike po zahtjevu Povjerenstva</w:t>
      </w:r>
      <w:r w:rsidRPr="007B52BF">
        <w:rPr>
          <w:rFonts w:ascii="Arial" w:hAnsi="Arial" w:cs="Arial"/>
          <w:b/>
          <w:color w:val="FF0000"/>
          <w:lang w:val="hr-HR"/>
        </w:rPr>
        <w:t xml:space="preserve"> </w:t>
      </w:r>
      <w:r w:rsidRPr="007B52BF">
        <w:rPr>
          <w:rFonts w:ascii="Arial" w:hAnsi="Arial" w:cs="Arial"/>
          <w:b/>
          <w:lang w:val="hr-HR"/>
        </w:rPr>
        <w:t>za provedbu natječaja:</w:t>
      </w:r>
    </w:p>
    <w:p w14:paraId="118F9104" w14:textId="77777777" w:rsidR="005639D6" w:rsidRPr="007B52BF" w:rsidRDefault="005639D6" w:rsidP="005639D6">
      <w:pPr>
        <w:jc w:val="both"/>
        <w:rPr>
          <w:rFonts w:ascii="Arial" w:hAnsi="Arial" w:cs="Arial"/>
          <w:lang w:val="hr-HR"/>
        </w:rPr>
      </w:pPr>
    </w:p>
    <w:p w14:paraId="4BBAF8E1" w14:textId="77777777" w:rsidR="005639D6" w:rsidRPr="007B52BF" w:rsidRDefault="005639D6" w:rsidP="005639D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životopis,</w:t>
      </w:r>
    </w:p>
    <w:p w14:paraId="7D88E26A" w14:textId="77777777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dokaz o hrvatskom državljanstvu (preslika osobne iskaznice, vojne iskaznice ili putovnice, a ako podnositelj ne posjeduje ni jednu od tih isprava, može priložiti presliku domovnice),</w:t>
      </w:r>
    </w:p>
    <w:p w14:paraId="162BD1C2" w14:textId="2BC71AF1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presliku svjedodžbe kojom se potvrđuje ispunjavanje uvjeta stupnja obrazovanja (stručne spreme),</w:t>
      </w:r>
    </w:p>
    <w:p w14:paraId="6FC29556" w14:textId="77777777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presliku potvrde ili elektronički zapis o podacima evidentiranim u matičnoj evidenciji Hrvatskog zavoda za mirovinsko osiguranje,</w:t>
      </w:r>
    </w:p>
    <w:p w14:paraId="16E7F696" w14:textId="6952AF65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presliku dokaza o položenom državnom stručnom ispitu,</w:t>
      </w:r>
    </w:p>
    <w:p w14:paraId="6C19ABD3" w14:textId="16B1464E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presliku dokaza o položenom ispitu B kategorije,</w:t>
      </w:r>
    </w:p>
    <w:p w14:paraId="60DB2E4A" w14:textId="50E7DB42" w:rsidR="00DA32B8" w:rsidRPr="007B52BF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>presliku dokaza o završenom program</w:t>
      </w:r>
      <w:r w:rsidR="00E11CA1">
        <w:rPr>
          <w:rFonts w:ascii="Arial" w:hAnsi="Arial" w:cs="Arial"/>
        </w:rPr>
        <w:t>u</w:t>
      </w:r>
      <w:r w:rsidRPr="007B52BF">
        <w:rPr>
          <w:rFonts w:ascii="Arial" w:hAnsi="Arial" w:cs="Arial"/>
        </w:rPr>
        <w:t xml:space="preserve"> osposobljavanja za obavljanje poslova prometnog redara. </w:t>
      </w:r>
    </w:p>
    <w:p w14:paraId="269557B7" w14:textId="77777777" w:rsidR="00DA32B8" w:rsidRPr="007B52BF" w:rsidRDefault="00DA32B8" w:rsidP="00DA32B8">
      <w:pPr>
        <w:pStyle w:val="Odlomakpopisa"/>
        <w:spacing w:line="259" w:lineRule="auto"/>
        <w:jc w:val="both"/>
        <w:rPr>
          <w:rFonts w:ascii="Arial" w:hAnsi="Arial" w:cs="Arial"/>
        </w:rPr>
      </w:pPr>
    </w:p>
    <w:p w14:paraId="1E37221C" w14:textId="77777777" w:rsidR="007C7BC1" w:rsidRPr="007B52BF" w:rsidRDefault="007C7BC1" w:rsidP="007C7BC1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Napomena: dokumentacija dostavljena u izvorniku vratit će se na zahtjev podnositelja prijave.</w:t>
      </w:r>
    </w:p>
    <w:p w14:paraId="44244B69" w14:textId="77777777" w:rsidR="007C7BC1" w:rsidRPr="007B52BF" w:rsidRDefault="007C7BC1" w:rsidP="007C7BC1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77FA256B" w14:textId="09C60CB7" w:rsidR="007B52BF" w:rsidRPr="006E2BF2" w:rsidRDefault="007B52BF" w:rsidP="009A103F">
      <w:pPr>
        <w:ind w:firstLine="708"/>
        <w:jc w:val="both"/>
        <w:rPr>
          <w:rFonts w:ascii="Arial" w:hAnsi="Arial" w:cs="Arial"/>
          <w:b/>
        </w:rPr>
      </w:pPr>
      <w:r w:rsidRPr="006E2BF2">
        <w:rPr>
          <w:rFonts w:ascii="Arial" w:hAnsi="Arial" w:cs="Arial"/>
          <w:b/>
        </w:rPr>
        <w:t xml:space="preserve">Uredna prijava je ona prijava koja sadrži sve podatke i priloge navedene u </w:t>
      </w:r>
      <w:r>
        <w:rPr>
          <w:rFonts w:ascii="Arial" w:hAnsi="Arial" w:cs="Arial"/>
          <w:b/>
        </w:rPr>
        <w:t>natječaju</w:t>
      </w:r>
      <w:r w:rsidRPr="006E2BF2">
        <w:rPr>
          <w:rFonts w:ascii="Arial" w:hAnsi="Arial" w:cs="Arial"/>
          <w:b/>
        </w:rPr>
        <w:t xml:space="preserve">. </w:t>
      </w:r>
      <w:r w:rsidRPr="006E2BF2">
        <w:rPr>
          <w:rFonts w:ascii="Arial" w:hAnsi="Arial" w:cs="Arial"/>
        </w:rPr>
        <w:t xml:space="preserve">Dopunu prijave moguće je izvršiti zaključno do dana isteka roka za prijavu na objavljeni </w:t>
      </w:r>
      <w:r>
        <w:rPr>
          <w:rFonts w:ascii="Arial" w:hAnsi="Arial" w:cs="Arial"/>
        </w:rPr>
        <w:t>natječaj</w:t>
      </w:r>
      <w:r w:rsidRPr="006E2BF2">
        <w:rPr>
          <w:rFonts w:ascii="Arial" w:hAnsi="Arial" w:cs="Arial"/>
        </w:rPr>
        <w:t xml:space="preserve"> pa je </w:t>
      </w:r>
      <w:r w:rsidRPr="006E2BF2">
        <w:rPr>
          <w:rFonts w:ascii="Arial" w:hAnsi="Arial" w:cs="Arial"/>
          <w:b/>
        </w:rPr>
        <w:t xml:space="preserve">za ocjenu ispunjavaju li podnositelji prijave uvjete naznačene u </w:t>
      </w:r>
      <w:r>
        <w:rPr>
          <w:rFonts w:ascii="Arial" w:hAnsi="Arial" w:cs="Arial"/>
          <w:b/>
        </w:rPr>
        <w:t>natječaju</w:t>
      </w:r>
      <w:r w:rsidRPr="006E2BF2">
        <w:rPr>
          <w:rFonts w:ascii="Arial" w:hAnsi="Arial" w:cs="Arial"/>
          <w:b/>
        </w:rPr>
        <w:t>, mjerodavan posljednji dan roka za podnošenje prijava.</w:t>
      </w:r>
    </w:p>
    <w:p w14:paraId="3F6DE0AC" w14:textId="3BA304C1" w:rsidR="00B97B8A" w:rsidRPr="007B52BF" w:rsidRDefault="00B97B8A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403B59AD" w14:textId="41FFF410" w:rsidR="00B97B8A" w:rsidRPr="007B52BF" w:rsidRDefault="00B97B8A" w:rsidP="009A103F">
      <w:pPr>
        <w:pStyle w:val="Odlomakpopisa"/>
        <w:ind w:left="0" w:firstLine="708"/>
        <w:jc w:val="both"/>
        <w:rPr>
          <w:rFonts w:ascii="Arial" w:hAnsi="Arial" w:cs="Arial"/>
          <w:b/>
          <w:lang w:val="hr-HR"/>
        </w:rPr>
      </w:pPr>
      <w:r w:rsidRPr="007B52BF">
        <w:rPr>
          <w:rFonts w:ascii="Arial" w:hAnsi="Arial" w:cs="Arial"/>
          <w:lang w:val="hr-HR"/>
        </w:rPr>
        <w:t xml:space="preserve">U prijavi na javni natječaj navode se osobni podaci podnositelja prijave (ime i prezime, adresa stanovanja, broj telefona odnosno mobitela, </w:t>
      </w:r>
      <w:r w:rsidR="00645387">
        <w:rPr>
          <w:rFonts w:ascii="Arial" w:hAnsi="Arial" w:cs="Arial"/>
          <w:lang w:val="hr-HR"/>
        </w:rPr>
        <w:t>e-</w:t>
      </w:r>
      <w:r w:rsidRPr="007B52BF">
        <w:rPr>
          <w:rFonts w:ascii="Arial" w:hAnsi="Arial" w:cs="Arial"/>
          <w:lang w:val="hr-HR"/>
        </w:rPr>
        <w:t>mail</w:t>
      </w:r>
      <w:r w:rsidR="00645387">
        <w:rPr>
          <w:rFonts w:ascii="Arial" w:hAnsi="Arial" w:cs="Arial"/>
          <w:lang w:val="hr-HR"/>
        </w:rPr>
        <w:t xml:space="preserve"> </w:t>
      </w:r>
      <w:r w:rsidRPr="007B52BF">
        <w:rPr>
          <w:rFonts w:ascii="Arial" w:hAnsi="Arial" w:cs="Arial"/>
          <w:lang w:val="hr-HR"/>
        </w:rPr>
        <w:t xml:space="preserve">adresa) i naziv radnog mjesta na koje se prijavljuje. </w:t>
      </w:r>
      <w:r w:rsidRPr="007B52BF">
        <w:rPr>
          <w:rFonts w:ascii="Arial" w:hAnsi="Arial" w:cs="Arial"/>
          <w:b/>
          <w:lang w:val="hr-HR"/>
        </w:rPr>
        <w:t>Prijavu je potrebno vlastoručno potpisati.</w:t>
      </w:r>
    </w:p>
    <w:p w14:paraId="3FEC243B" w14:textId="77777777" w:rsidR="00B97B8A" w:rsidRPr="007B52BF" w:rsidRDefault="00B97B8A" w:rsidP="00B97B8A">
      <w:pPr>
        <w:pStyle w:val="Odlomakpopisa"/>
        <w:ind w:left="1068"/>
        <w:jc w:val="both"/>
        <w:rPr>
          <w:rFonts w:ascii="Arial" w:hAnsi="Arial" w:cs="Arial"/>
          <w:lang w:val="hr-HR"/>
        </w:rPr>
      </w:pPr>
    </w:p>
    <w:p w14:paraId="58E53AE3" w14:textId="77777777" w:rsidR="00645387" w:rsidRPr="002D1855" w:rsidRDefault="00645387" w:rsidP="009A103F">
      <w:pPr>
        <w:spacing w:after="270"/>
        <w:ind w:firstLine="708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>Ako kandidat ostvaruje pravo prednosti kod prijma u službu po posebnom zakonu, dužan je pozvati se na to pravo u prijavi te o tom priložiti sve dokaze o ispunjavanju traženih uvjeta, u kojem slučaju ima prednost u odnosu na ostale kandidate samo pod jednakim uvjetima</w:t>
      </w:r>
      <w:r w:rsidRPr="002D1855">
        <w:rPr>
          <w:rFonts w:ascii="Arial" w:eastAsia="Arial" w:hAnsi="Arial" w:cs="Arial"/>
          <w:color w:val="666666"/>
        </w:rPr>
        <w:t>.</w:t>
      </w:r>
    </w:p>
    <w:p w14:paraId="6D11025C" w14:textId="77777777" w:rsidR="00645387" w:rsidRPr="002D1855" w:rsidRDefault="00645387" w:rsidP="00645387">
      <w:pPr>
        <w:spacing w:after="270"/>
        <w:jc w:val="both"/>
        <w:rPr>
          <w:rFonts w:ascii="Arial" w:hAnsi="Arial" w:cs="Arial"/>
        </w:rPr>
      </w:pPr>
      <w:r w:rsidRPr="002D1855">
        <w:rPr>
          <w:rFonts w:ascii="Arial" w:eastAsia="Arial" w:hAnsi="Arial" w:cs="Arial"/>
        </w:rPr>
        <w:tab/>
      </w:r>
      <w:r w:rsidRPr="002D1855">
        <w:rPr>
          <w:rFonts w:ascii="Arial" w:hAnsi="Arial" w:cs="Arial"/>
        </w:rPr>
        <w:t>Kandidat koji ima pravo prednosti kod zapošljavanja prema Zakonu o hrvatskim braniteljima iz Domovinskog rata i članovima njihovih obitelji („Narodne novine“ broj 121/17, 98/19, 84/21</w:t>
      </w:r>
      <w:r>
        <w:rPr>
          <w:rFonts w:ascii="Arial" w:hAnsi="Arial" w:cs="Arial"/>
        </w:rPr>
        <w:t>, 156/23</w:t>
      </w:r>
      <w:r w:rsidRPr="002D1855">
        <w:rPr>
          <w:rFonts w:ascii="Arial" w:hAnsi="Arial" w:cs="Arial"/>
        </w:rPr>
        <w:t xml:space="preserve">) da bi ostvario pravo prednosti pri zapošljavanju pod jednakim uvjetima dužan je uz prijavu na </w:t>
      </w:r>
      <w:r>
        <w:rPr>
          <w:rFonts w:ascii="Arial" w:hAnsi="Arial" w:cs="Arial"/>
        </w:rPr>
        <w:t xml:space="preserve">oglas </w:t>
      </w:r>
      <w:r w:rsidRPr="002D1855">
        <w:rPr>
          <w:rFonts w:ascii="Arial" w:hAnsi="Arial" w:cs="Arial"/>
        </w:rPr>
        <w:t>priložiti i dokaze iz članka 103. citiranog Zakona, navedene na internetskoj stranici Ministarstva hrvatskih branitelja, na linku https://branitelji.gov.hr/zaposljavanje-843/843, te dokaz iz kojeg je vidljivo na koji je način prestao radni odnos kod posljednjeg poslodavca (rješenje, ugovor, sporazum i sl.).</w:t>
      </w:r>
    </w:p>
    <w:p w14:paraId="409472D7" w14:textId="77777777" w:rsidR="00645387" w:rsidRPr="002D1855" w:rsidRDefault="00645387" w:rsidP="00645387">
      <w:pPr>
        <w:spacing w:after="270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 xml:space="preserve">Kandidat koji ima pravo prednosti kod zapošljavanja prema članku 47. Zakona o civilnim stradalnicima iz Domovinskog rata (Narodne novine, broj 84/21), da bi ostvario pravo prednosti pri zapošljavanju pod jednakim uvjetima dužan je uz prijavu na </w:t>
      </w:r>
      <w:r>
        <w:rPr>
          <w:rFonts w:ascii="Arial" w:eastAsia="Arial" w:hAnsi="Arial" w:cs="Arial"/>
        </w:rPr>
        <w:t>oglas</w:t>
      </w:r>
      <w:r w:rsidRPr="002D1855">
        <w:rPr>
          <w:rFonts w:ascii="Arial" w:eastAsia="Arial" w:hAnsi="Arial" w:cs="Arial"/>
        </w:rPr>
        <w:t xml:space="preserve"> priložiti i dokaze iz članka 47. citiranog Zakona, navedene na internetskoj stranici Ministarstva hrvatskih branitelja, na linku https://branitelji.gov.hr/zaposljavanje-843/843 te dokaz iz kojeg je vidljivo na koji je način prestao radni odnos kod posljednjeg poslodavca (rješenje, ugovor, sporazum i sl.).</w:t>
      </w:r>
    </w:p>
    <w:p w14:paraId="1A067FD8" w14:textId="77777777" w:rsidR="00645387" w:rsidRPr="002D1855" w:rsidRDefault="00645387" w:rsidP="00645387">
      <w:pPr>
        <w:spacing w:after="270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ab/>
        <w:t>Kandidati koji ostvaruju pravo prednosti pri zapošljavanju na temelju članka 9. Zakona o profesionalnoj rehabilitaciji i zapošljavanju osoba s invaliditetom („Narodne novine“ broj 157/13, 152/14, 39/18 i 32/20) dokazuju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14:paraId="06633DDD" w14:textId="77777777" w:rsidR="00645387" w:rsidRDefault="00645387" w:rsidP="00645387">
      <w:pPr>
        <w:spacing w:after="270"/>
        <w:jc w:val="both"/>
        <w:rPr>
          <w:rFonts w:ascii="Arial" w:eastAsia="Arial" w:hAnsi="Arial" w:cs="Arial"/>
        </w:rPr>
      </w:pPr>
      <w:r w:rsidRPr="002D1855">
        <w:rPr>
          <w:rFonts w:ascii="Arial" w:eastAsia="Arial" w:hAnsi="Arial" w:cs="Arial"/>
        </w:rPr>
        <w:tab/>
        <w:t xml:space="preserve">Kandidati koji ostvaruju pravo prednosti pri zapošljavanju na temelju članka 48.f  Zakona o zaštiti vojnih i civilnih invalida rata („Narodne novine“ broj 33/92, 77/92, 27/93, 58/93, 02/94, 76/94, 108/95, 108/96, 82/01, 13/03, 148/13 i 98/19), dokazuju to rješenjem ili potvrdom o priznatom statusu iz koje je vidljivo to pravo, potvrdom o nezaposlenosti Hrvatskog zavoda za zapošljavanje izdanom u vrijeme trajanja ovog </w:t>
      </w:r>
      <w:r>
        <w:rPr>
          <w:rFonts w:ascii="Arial" w:eastAsia="Arial" w:hAnsi="Arial" w:cs="Arial"/>
        </w:rPr>
        <w:t>oglasa</w:t>
      </w:r>
      <w:r w:rsidRPr="002D1855">
        <w:rPr>
          <w:rFonts w:ascii="Arial" w:eastAsia="Arial" w:hAnsi="Arial" w:cs="Arial"/>
        </w:rPr>
        <w:t>, te dokaz iz kojeg je vidljivo na koji je način prestao radni odnos kod posljednjeg poslodavca (rješenje, ugovor, sporazum i sl.).</w:t>
      </w:r>
    </w:p>
    <w:p w14:paraId="77F787AE" w14:textId="6A956353" w:rsidR="009A103F" w:rsidRDefault="009A103F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b/>
          <w:lang w:val="hr-HR"/>
        </w:rPr>
        <w:lastRenderedPageBreak/>
        <w:t xml:space="preserve">Prijave na natječaj podnose se poštom na adresu: Općina Lovran, Povjerenstvo za provedbu natječaja (Referent – prometno-komunalni redar), Šetalište maršala Tita 41, 51415 Lovran, </w:t>
      </w:r>
      <w:r w:rsidRPr="007B52BF">
        <w:rPr>
          <w:rFonts w:ascii="Arial" w:hAnsi="Arial" w:cs="Arial"/>
          <w:b/>
          <w:u w:val="single"/>
          <w:lang w:val="hr-HR"/>
        </w:rPr>
        <w:t>u roku od 15 dana od dana objave natječaja u „Narodnim novinama“.</w:t>
      </w:r>
      <w:r w:rsidRPr="007B52BF">
        <w:rPr>
          <w:rFonts w:ascii="Arial" w:hAnsi="Arial" w:cs="Arial"/>
          <w:b/>
          <w:lang w:val="hr-HR"/>
        </w:rPr>
        <w:t xml:space="preserve"> </w:t>
      </w:r>
      <w:r w:rsidRPr="007B52BF">
        <w:rPr>
          <w:rFonts w:ascii="Arial" w:hAnsi="Arial" w:cs="Arial"/>
          <w:lang w:val="hr-HR"/>
        </w:rPr>
        <w:t>Prijave se mogu dostaviti i osobno u pisarnicu Općine Lovran, Šetalište maršala Tita 41, 51415 Lovran, u zatvorenoj koverti, s istom naznakom kao i prilikom slanja poštom.</w:t>
      </w:r>
    </w:p>
    <w:p w14:paraId="0CF0070D" w14:textId="77777777" w:rsidR="009A103F" w:rsidRPr="009A103F" w:rsidRDefault="009A103F" w:rsidP="009A103F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69DFAB2F" w14:textId="77777777" w:rsidR="00AE47F9" w:rsidRPr="007B52BF" w:rsidRDefault="00B97B8A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Osoba koja nije podnijela pravodobnu i urednu prijavu ili ne ispunjava formalne uvjete, ne smatra se kandidatom prijavljenim na natječaj. Osobi se dostavlja pisana obavijest u kojoj se navode razlozi  zbog kojih se ne smatra kandidatom prijavljenim na natječaj. Osoba nema pravo podnošenja prav</w:t>
      </w:r>
      <w:r w:rsidR="00027329" w:rsidRPr="007B52BF">
        <w:rPr>
          <w:rFonts w:ascii="Arial" w:hAnsi="Arial" w:cs="Arial"/>
          <w:lang w:val="hr-HR"/>
        </w:rPr>
        <w:t>nog lijeka protiv te obavijesti.</w:t>
      </w:r>
    </w:p>
    <w:p w14:paraId="44B711ED" w14:textId="77777777" w:rsidR="00AE47F9" w:rsidRPr="007B52BF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37817F" w14:textId="77777777" w:rsidR="00AE47F9" w:rsidRPr="009A103F" w:rsidRDefault="00B97B8A" w:rsidP="009A103F">
      <w:pPr>
        <w:pStyle w:val="Odlomakpopisa"/>
        <w:ind w:left="0" w:firstLine="708"/>
        <w:jc w:val="both"/>
        <w:rPr>
          <w:rFonts w:ascii="Arial" w:hAnsi="Arial" w:cs="Arial"/>
          <w:b/>
          <w:bCs/>
          <w:lang w:val="hr-HR"/>
        </w:rPr>
      </w:pPr>
      <w:r w:rsidRPr="009A103F">
        <w:rPr>
          <w:rFonts w:ascii="Arial" w:hAnsi="Arial" w:cs="Arial"/>
          <w:b/>
          <w:bCs/>
          <w:lang w:val="hr-HR"/>
        </w:rPr>
        <w:t>Natječajni postupak obuhvaća obaveznu provjeru znanja i sposobnosti kandidata pisanim testiranjem</w:t>
      </w:r>
      <w:r w:rsidR="00E62259" w:rsidRPr="009A103F">
        <w:rPr>
          <w:rFonts w:ascii="Arial" w:hAnsi="Arial" w:cs="Arial"/>
          <w:b/>
          <w:bCs/>
          <w:lang w:val="hr-HR"/>
        </w:rPr>
        <w:t>, informatičkim testiranjem</w:t>
      </w:r>
      <w:r w:rsidRPr="009A103F">
        <w:rPr>
          <w:rFonts w:ascii="Arial" w:hAnsi="Arial" w:cs="Arial"/>
          <w:b/>
          <w:bCs/>
          <w:lang w:val="hr-HR"/>
        </w:rPr>
        <w:t xml:space="preserve"> i intervjuom. Na prethodnu provjeru mogu pristupiti samo kandidati koji ispunjavaju formalne uvjete iz natječaja.</w:t>
      </w:r>
    </w:p>
    <w:p w14:paraId="726FBB27" w14:textId="77777777" w:rsidR="00AE47F9" w:rsidRPr="007B52BF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8F66D6" w14:textId="611C8AFD" w:rsidR="007B52BF" w:rsidRPr="007B52BF" w:rsidRDefault="007B52BF" w:rsidP="009A103F">
      <w:pPr>
        <w:ind w:firstLine="708"/>
        <w:jc w:val="both"/>
        <w:rPr>
          <w:rFonts w:ascii="Arial" w:hAnsi="Arial" w:cs="Arial"/>
        </w:rPr>
      </w:pPr>
      <w:r w:rsidRPr="007B52BF">
        <w:rPr>
          <w:rFonts w:ascii="Arial" w:hAnsi="Arial" w:cs="Arial"/>
        </w:rPr>
        <w:t xml:space="preserve">Na </w:t>
      </w:r>
      <w:r w:rsidR="00645387">
        <w:rPr>
          <w:rFonts w:ascii="Arial" w:hAnsi="Arial" w:cs="Arial"/>
        </w:rPr>
        <w:t>mrežnim stranicama</w:t>
      </w:r>
      <w:r w:rsidRPr="007B52BF">
        <w:rPr>
          <w:rFonts w:ascii="Arial" w:hAnsi="Arial" w:cs="Arial"/>
        </w:rPr>
        <w:t xml:space="preserve"> Općine Lovran (</w:t>
      </w:r>
      <w:hyperlink r:id="rId6" w:history="1">
        <w:r w:rsidRPr="007B52BF">
          <w:rPr>
            <w:rStyle w:val="Hiperveza"/>
            <w:rFonts w:ascii="Arial" w:hAnsi="Arial" w:cs="Arial"/>
          </w:rPr>
          <w:t>www.lovran.hr</w:t>
        </w:r>
      </w:hyperlink>
      <w:r w:rsidRPr="007B52BF">
        <w:rPr>
          <w:rFonts w:ascii="Arial" w:hAnsi="Arial" w:cs="Arial"/>
        </w:rPr>
        <w:t xml:space="preserve">) dostupan je opis poslova i podaci o plaći radnog mjesta za koje se uzima službenik na rad na </w:t>
      </w:r>
      <w:r w:rsidR="00645387">
        <w:rPr>
          <w:rFonts w:ascii="Arial" w:hAnsi="Arial" w:cs="Arial"/>
        </w:rPr>
        <w:t>ne</w:t>
      </w:r>
      <w:r w:rsidRPr="007B52BF">
        <w:rPr>
          <w:rFonts w:ascii="Arial" w:hAnsi="Arial" w:cs="Arial"/>
        </w:rPr>
        <w:t>određeno vrijeme, kao i podaci o prethodnoj provjeri znanja i sposobnosti kandidata, te ostale informacije o postupku.</w:t>
      </w:r>
    </w:p>
    <w:p w14:paraId="1E69068C" w14:textId="77777777" w:rsidR="007B52BF" w:rsidRPr="007B52BF" w:rsidRDefault="007B52BF" w:rsidP="009A103F">
      <w:pPr>
        <w:ind w:firstLine="708"/>
        <w:jc w:val="both"/>
        <w:rPr>
          <w:rFonts w:ascii="Arial" w:hAnsi="Arial" w:cs="Arial"/>
          <w:b/>
        </w:rPr>
      </w:pPr>
      <w:r w:rsidRPr="007B52BF">
        <w:rPr>
          <w:rFonts w:ascii="Arial" w:hAnsi="Arial" w:cs="Arial"/>
          <w:b/>
        </w:rPr>
        <w:t>Obavijest o vremenu održavanja prethodne provjere znanja i sposobnosti kandidata objavit će se najmanje pet dana prije održavanja provjere.</w:t>
      </w:r>
    </w:p>
    <w:p w14:paraId="30A02865" w14:textId="77777777" w:rsidR="009A103F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576C2C03" w14:textId="6F4B238F" w:rsidR="00AE47F9" w:rsidRPr="007B52BF" w:rsidRDefault="00B97B8A" w:rsidP="00724D09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>Smatra se da je kandidat koji nije pristupio prethodnoj provjeri znanja, povukao prijavu na natječaj.</w:t>
      </w:r>
    </w:p>
    <w:p w14:paraId="59E308EB" w14:textId="77777777" w:rsidR="009A103F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2CA6B4AD" w14:textId="77777777" w:rsidR="009A103F" w:rsidRDefault="009A103F" w:rsidP="009A103F">
      <w:pPr>
        <w:ind w:firstLine="708"/>
        <w:jc w:val="both"/>
        <w:rPr>
          <w:rFonts w:ascii="Arial" w:hAnsi="Arial" w:cs="Arial"/>
          <w:bCs/>
        </w:rPr>
      </w:pPr>
      <w:r w:rsidRPr="00F80403">
        <w:rPr>
          <w:rFonts w:ascii="Arial" w:hAnsi="Arial" w:cs="Arial"/>
          <w:bCs/>
        </w:rPr>
        <w:t>Sukladno čl. 23.c ZSN-a izabrani kandidat bit će pozvan da u primjerenom roku, a prije donošenja rješenja o prijmu u službu, dostavi uvjerenje nadležnog suda da se protiv njega ne vodi kazneni postupak i uvjerenje o zdravstvenoj sposobnosti za obavljanje poslova radnog mjesta te dostavi na uvid izvornike dokaza o ispunjavanju formalnih uvjeta iz javnog natječaja, čije su preslike priložene uz prijavu na javni natječaj, uz upozorenje da se nedostavljanje traženih isprava smatra odustankom od prijma u službu.</w:t>
      </w:r>
      <w:r>
        <w:rPr>
          <w:rFonts w:ascii="Arial" w:hAnsi="Arial" w:cs="Arial"/>
          <w:bCs/>
        </w:rPr>
        <w:t xml:space="preserve"> </w:t>
      </w:r>
      <w:r w:rsidRPr="00F80403">
        <w:rPr>
          <w:rFonts w:ascii="Arial" w:hAnsi="Arial" w:cs="Arial"/>
          <w:bCs/>
        </w:rPr>
        <w:t xml:space="preserve">Troškove izdavanja uvjerenja o zdravstvenoj sposobnosti snosi </w:t>
      </w:r>
      <w:r>
        <w:rPr>
          <w:rFonts w:ascii="Arial" w:hAnsi="Arial" w:cs="Arial"/>
          <w:bCs/>
        </w:rPr>
        <w:t xml:space="preserve">Općina Lovran. </w:t>
      </w:r>
    </w:p>
    <w:p w14:paraId="0332FA2F" w14:textId="77777777" w:rsidR="00F1164B" w:rsidRPr="00F1164B" w:rsidRDefault="00F1164B" w:rsidP="00F1164B">
      <w:pPr>
        <w:jc w:val="both"/>
        <w:rPr>
          <w:rFonts w:ascii="Arial" w:hAnsi="Arial" w:cs="Arial"/>
          <w:bCs/>
        </w:rPr>
      </w:pPr>
    </w:p>
    <w:p w14:paraId="55B47DF7" w14:textId="77777777" w:rsidR="00F1164B" w:rsidRPr="00F1164B" w:rsidRDefault="00F1164B" w:rsidP="00F1164B">
      <w:pPr>
        <w:ind w:firstLine="708"/>
        <w:jc w:val="both"/>
        <w:rPr>
          <w:rFonts w:ascii="Arial" w:hAnsi="Arial" w:cs="Arial"/>
          <w:bCs/>
        </w:rPr>
      </w:pPr>
      <w:r w:rsidRPr="00F1164B">
        <w:rPr>
          <w:rFonts w:ascii="Arial" w:hAnsi="Arial" w:cs="Arial"/>
          <w:bCs/>
        </w:rPr>
        <w:t xml:space="preserve">Nakon izbora kandidata, a prije donošenja rješenja o prijmu, Općina Lovran će provjeriti po službenoj dužnosti postoji li zapreka za prijam u službu zbog pravomoćne osuđivanosti izabranog kandidata za kazneno djelo iz članka 15. ZSN- a te zapreke iz članka 16. ZSN- a. </w:t>
      </w:r>
    </w:p>
    <w:p w14:paraId="085162F9" w14:textId="77777777" w:rsidR="00F1164B" w:rsidRPr="00F1164B" w:rsidRDefault="00F1164B" w:rsidP="00F1164B">
      <w:pPr>
        <w:ind w:firstLine="708"/>
        <w:jc w:val="both"/>
        <w:rPr>
          <w:rFonts w:ascii="Arial" w:hAnsi="Arial" w:cs="Arial"/>
          <w:bCs/>
        </w:rPr>
      </w:pPr>
    </w:p>
    <w:p w14:paraId="354EA6B3" w14:textId="77777777" w:rsidR="00F1164B" w:rsidRPr="00F1164B" w:rsidRDefault="00F1164B" w:rsidP="00F1164B">
      <w:pPr>
        <w:ind w:firstLine="708"/>
        <w:jc w:val="both"/>
        <w:rPr>
          <w:rFonts w:ascii="Arial" w:hAnsi="Arial" w:cs="Arial"/>
          <w:bCs/>
        </w:rPr>
      </w:pPr>
      <w:r w:rsidRPr="00F1164B">
        <w:rPr>
          <w:rFonts w:ascii="Arial" w:hAnsi="Arial" w:cs="Arial"/>
          <w:bCs/>
        </w:rPr>
        <w:t xml:space="preserve">Podnošenjem prijave na javni natječaj daje se privola Općini Lovran za prikupljanje i obradu osobnih podataka navedenih u prijavi i priloženoj dokumentaciji, u svrhu odabira kandidata i obavijesti o rezultatima javnog natječaja. Prikupljeni podaci obrađivati će se u skladu s važećim propisima odnosno u skladu s Uredbom EU 2016/679 Europskog parlamenta i Vijeća od 27. travnja 2016. te Zakonom o provedbi Opće uredbe o zaštiti podataka ("Narodne novine" broj 42/18). </w:t>
      </w:r>
    </w:p>
    <w:p w14:paraId="255DFC5E" w14:textId="77777777" w:rsidR="00F1164B" w:rsidRPr="00F1164B" w:rsidRDefault="00F1164B" w:rsidP="00F1164B">
      <w:pPr>
        <w:ind w:firstLine="708"/>
        <w:jc w:val="both"/>
        <w:rPr>
          <w:rFonts w:ascii="Arial" w:hAnsi="Arial" w:cs="Arial"/>
          <w:bCs/>
        </w:rPr>
      </w:pPr>
    </w:p>
    <w:p w14:paraId="21A765BC" w14:textId="77777777" w:rsidR="00F1164B" w:rsidRPr="00F1164B" w:rsidRDefault="00F1164B" w:rsidP="00F1164B">
      <w:pPr>
        <w:ind w:firstLine="708"/>
        <w:jc w:val="both"/>
        <w:rPr>
          <w:rFonts w:ascii="Arial" w:hAnsi="Arial" w:cs="Arial"/>
          <w:bCs/>
        </w:rPr>
      </w:pPr>
      <w:r w:rsidRPr="00F1164B">
        <w:rPr>
          <w:rFonts w:ascii="Arial" w:hAnsi="Arial" w:cs="Arial"/>
          <w:bCs/>
        </w:rPr>
        <w:t xml:space="preserve">Rješenje o prijmu dostavlja se javnom objavom na mrežnoj stranici Općine Lovran sukladno čl. 19. St. 9. ZSN-a. Dostava rješenja svim kandidatima smatra se obavljenom istekom osmoga dana od dana javne objave rješenja na mrežnoj stranici Općine Lovran.  </w:t>
      </w:r>
    </w:p>
    <w:p w14:paraId="2DF6B0FE" w14:textId="77777777" w:rsidR="00F1164B" w:rsidRPr="00F1164B" w:rsidRDefault="00F1164B" w:rsidP="00F1164B">
      <w:pPr>
        <w:ind w:firstLine="708"/>
        <w:jc w:val="both"/>
        <w:rPr>
          <w:rFonts w:ascii="Arial" w:hAnsi="Arial" w:cs="Arial"/>
          <w:bCs/>
        </w:rPr>
      </w:pPr>
      <w:r w:rsidRPr="00F1164B">
        <w:rPr>
          <w:rFonts w:ascii="Arial" w:hAnsi="Arial" w:cs="Arial"/>
          <w:bCs/>
        </w:rPr>
        <w:tab/>
      </w:r>
    </w:p>
    <w:p w14:paraId="6BF0D5FD" w14:textId="77777777" w:rsidR="00F1164B" w:rsidRPr="00F1164B" w:rsidRDefault="00F1164B" w:rsidP="00F1164B">
      <w:pPr>
        <w:ind w:firstLine="708"/>
        <w:jc w:val="both"/>
        <w:rPr>
          <w:rFonts w:ascii="Arial" w:hAnsi="Arial" w:cs="Arial"/>
          <w:bCs/>
        </w:rPr>
      </w:pPr>
    </w:p>
    <w:p w14:paraId="526C9E43" w14:textId="77777777" w:rsidR="00F1164B" w:rsidRDefault="00F1164B" w:rsidP="009A103F">
      <w:pPr>
        <w:ind w:firstLine="708"/>
        <w:jc w:val="both"/>
        <w:rPr>
          <w:rFonts w:ascii="Arial" w:hAnsi="Arial" w:cs="Arial"/>
          <w:bCs/>
        </w:rPr>
      </w:pPr>
    </w:p>
    <w:p w14:paraId="46685C38" w14:textId="114E4353" w:rsidR="009A103F" w:rsidRPr="00F1164B" w:rsidRDefault="009A103F" w:rsidP="00F1164B">
      <w:pPr>
        <w:jc w:val="both"/>
        <w:rPr>
          <w:rFonts w:ascii="Arial" w:hAnsi="Arial" w:cs="Arial"/>
          <w:bCs/>
        </w:rPr>
      </w:pPr>
      <w:r w:rsidRPr="002D1855">
        <w:rPr>
          <w:rFonts w:ascii="Arial" w:hAnsi="Arial" w:cs="Arial"/>
          <w:b/>
        </w:rPr>
        <w:tab/>
      </w:r>
    </w:p>
    <w:p w14:paraId="15485E27" w14:textId="77777777" w:rsidR="00AE47F9" w:rsidRPr="0080306B" w:rsidRDefault="00AE47F9" w:rsidP="00AE47F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7AF1C81D" w14:textId="77777777" w:rsidR="00AE47F9" w:rsidRPr="0080306B" w:rsidRDefault="00AE47F9" w:rsidP="00AE47F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2896F56D" w14:textId="06C92219" w:rsidR="007B52BF" w:rsidRPr="007B52BF" w:rsidRDefault="00065167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80306B">
        <w:rPr>
          <w:color w:val="FF0000"/>
          <w:sz w:val="24"/>
          <w:szCs w:val="24"/>
          <w:lang w:val="hr-HR"/>
        </w:rPr>
        <w:tab/>
      </w:r>
      <w:r w:rsidRPr="0080306B">
        <w:rPr>
          <w:color w:val="FF0000"/>
          <w:sz w:val="24"/>
          <w:szCs w:val="24"/>
          <w:lang w:val="hr-HR"/>
        </w:rPr>
        <w:tab/>
      </w:r>
      <w:r w:rsidR="00954BE1">
        <w:rPr>
          <w:color w:val="FF0000"/>
          <w:sz w:val="24"/>
          <w:szCs w:val="24"/>
          <w:lang w:val="hr-HR"/>
        </w:rPr>
        <w:tab/>
      </w:r>
      <w:r w:rsidR="00954BE1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>
        <w:rPr>
          <w:color w:val="FF0000"/>
          <w:sz w:val="24"/>
          <w:szCs w:val="24"/>
          <w:lang w:val="hr-HR"/>
        </w:rPr>
        <w:tab/>
      </w:r>
      <w:r w:rsidR="007B52BF" w:rsidRPr="007B52BF">
        <w:rPr>
          <w:rFonts w:ascii="Arial" w:hAnsi="Arial" w:cs="Arial"/>
          <w:color w:val="FF0000"/>
          <w:lang w:val="hr-HR"/>
        </w:rPr>
        <w:tab/>
      </w:r>
      <w:r w:rsidR="007B52BF" w:rsidRPr="007B52BF">
        <w:rPr>
          <w:rFonts w:ascii="Arial" w:hAnsi="Arial" w:cs="Arial"/>
          <w:lang w:val="hr-HR"/>
        </w:rPr>
        <w:t xml:space="preserve"> Pročelnik</w:t>
      </w:r>
    </w:p>
    <w:p w14:paraId="6E34602E" w14:textId="04002155" w:rsidR="007B52BF" w:rsidRPr="007B52BF" w:rsidRDefault="007B52BF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</w:r>
      <w:r w:rsidRPr="007B52BF">
        <w:rPr>
          <w:rFonts w:ascii="Arial" w:hAnsi="Arial" w:cs="Arial"/>
          <w:lang w:val="hr-HR"/>
        </w:rPr>
        <w:tab/>
        <w:t xml:space="preserve">         </w:t>
      </w:r>
      <w:r>
        <w:rPr>
          <w:rFonts w:ascii="Arial" w:hAnsi="Arial" w:cs="Arial"/>
          <w:lang w:val="hr-HR"/>
        </w:rPr>
        <w:t xml:space="preserve"> </w:t>
      </w:r>
      <w:r w:rsidRPr="007B52BF">
        <w:rPr>
          <w:rFonts w:ascii="Arial" w:hAnsi="Arial" w:cs="Arial"/>
          <w:lang w:val="hr-HR"/>
        </w:rPr>
        <w:t>Tihomir Čordašev, mag.oec.</w:t>
      </w:r>
      <w:r w:rsidR="00FE7230">
        <w:rPr>
          <w:rFonts w:ascii="Arial" w:hAnsi="Arial" w:cs="Arial"/>
          <w:lang w:val="hr-HR"/>
        </w:rPr>
        <w:t>, v.r.</w:t>
      </w:r>
    </w:p>
    <w:p w14:paraId="425217DC" w14:textId="0DE28A6C" w:rsidR="00954BE1" w:rsidRDefault="00954BE1" w:rsidP="00954BE1">
      <w:pPr>
        <w:pStyle w:val="Odlomakpopisa"/>
        <w:ind w:left="4248"/>
        <w:jc w:val="both"/>
        <w:rPr>
          <w:sz w:val="24"/>
          <w:szCs w:val="24"/>
          <w:lang w:val="hr-HR"/>
        </w:rPr>
      </w:pPr>
    </w:p>
    <w:sectPr w:rsidR="0095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F0D"/>
    <w:multiLevelType w:val="hybridMultilevel"/>
    <w:tmpl w:val="B3AEAF1A"/>
    <w:lvl w:ilvl="0" w:tplc="B1A491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B03BBD"/>
    <w:multiLevelType w:val="hybridMultilevel"/>
    <w:tmpl w:val="176E242E"/>
    <w:lvl w:ilvl="0" w:tplc="041A000F">
      <w:start w:val="1"/>
      <w:numFmt w:val="decimal"/>
      <w:lvlText w:val="%1."/>
      <w:lvlJc w:val="left"/>
      <w:pPr>
        <w:ind w:left="420" w:hanging="360"/>
      </w:p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B61B55"/>
    <w:multiLevelType w:val="hybridMultilevel"/>
    <w:tmpl w:val="074E845E"/>
    <w:lvl w:ilvl="0" w:tplc="ACACC4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53DC"/>
    <w:multiLevelType w:val="hybridMultilevel"/>
    <w:tmpl w:val="4B72D722"/>
    <w:lvl w:ilvl="0" w:tplc="0C1E4E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8B31F9"/>
    <w:multiLevelType w:val="hybridMultilevel"/>
    <w:tmpl w:val="45AEB7EC"/>
    <w:lvl w:ilvl="0" w:tplc="E870C01A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1520">
    <w:abstractNumId w:val="4"/>
  </w:num>
  <w:num w:numId="2" w16cid:durableId="859514360">
    <w:abstractNumId w:val="1"/>
  </w:num>
  <w:num w:numId="3" w16cid:durableId="561016517">
    <w:abstractNumId w:val="2"/>
  </w:num>
  <w:num w:numId="4" w16cid:durableId="958342063">
    <w:abstractNumId w:val="3"/>
  </w:num>
  <w:num w:numId="5" w16cid:durableId="154930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15"/>
    <w:rsid w:val="00027329"/>
    <w:rsid w:val="0005510C"/>
    <w:rsid w:val="00065167"/>
    <w:rsid w:val="00073526"/>
    <w:rsid w:val="000C5615"/>
    <w:rsid w:val="000C7A85"/>
    <w:rsid w:val="000F459C"/>
    <w:rsid w:val="000F505D"/>
    <w:rsid w:val="00100C68"/>
    <w:rsid w:val="00172AB5"/>
    <w:rsid w:val="00192442"/>
    <w:rsid w:val="001A4910"/>
    <w:rsid w:val="00241F1C"/>
    <w:rsid w:val="00287BCA"/>
    <w:rsid w:val="003677A2"/>
    <w:rsid w:val="003C036E"/>
    <w:rsid w:val="004B2889"/>
    <w:rsid w:val="005438D4"/>
    <w:rsid w:val="005639D6"/>
    <w:rsid w:val="005A2352"/>
    <w:rsid w:val="005C1D6B"/>
    <w:rsid w:val="006135B7"/>
    <w:rsid w:val="00623553"/>
    <w:rsid w:val="00645387"/>
    <w:rsid w:val="006B52CF"/>
    <w:rsid w:val="006C1B9A"/>
    <w:rsid w:val="006D0B4A"/>
    <w:rsid w:val="006E1162"/>
    <w:rsid w:val="0070239E"/>
    <w:rsid w:val="00707FED"/>
    <w:rsid w:val="00724D09"/>
    <w:rsid w:val="007426E3"/>
    <w:rsid w:val="007B0952"/>
    <w:rsid w:val="007B52BF"/>
    <w:rsid w:val="007B71E9"/>
    <w:rsid w:val="007C7BC1"/>
    <w:rsid w:val="0080306B"/>
    <w:rsid w:val="00837A27"/>
    <w:rsid w:val="008A41F6"/>
    <w:rsid w:val="00954BE1"/>
    <w:rsid w:val="009A103F"/>
    <w:rsid w:val="009A435D"/>
    <w:rsid w:val="009E722C"/>
    <w:rsid w:val="00A14430"/>
    <w:rsid w:val="00A21289"/>
    <w:rsid w:val="00A4008B"/>
    <w:rsid w:val="00A66EE1"/>
    <w:rsid w:val="00A921F2"/>
    <w:rsid w:val="00AD1E93"/>
    <w:rsid w:val="00AE47F9"/>
    <w:rsid w:val="00AE7D57"/>
    <w:rsid w:val="00B91584"/>
    <w:rsid w:val="00B97B8A"/>
    <w:rsid w:val="00CF58CE"/>
    <w:rsid w:val="00D07004"/>
    <w:rsid w:val="00D57906"/>
    <w:rsid w:val="00DA32B8"/>
    <w:rsid w:val="00DD6219"/>
    <w:rsid w:val="00E11CA1"/>
    <w:rsid w:val="00E62259"/>
    <w:rsid w:val="00F1164B"/>
    <w:rsid w:val="00FE7230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361"/>
  <w15:docId w15:val="{9CD4FE25-542E-495D-B126-5A1A8DA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8C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116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3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32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r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Velinka</dc:creator>
  <cp:lastModifiedBy>Marina Grubešić</cp:lastModifiedBy>
  <cp:revision>3</cp:revision>
  <cp:lastPrinted>2025-10-17T08:41:00Z</cp:lastPrinted>
  <dcterms:created xsi:type="dcterms:W3CDTF">2025-10-22T12:23:00Z</dcterms:created>
  <dcterms:modified xsi:type="dcterms:W3CDTF">2025-10-30T07:53:00Z</dcterms:modified>
</cp:coreProperties>
</file>